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3ECFA" w14:textId="2C2C3F98" w:rsidR="00685A32" w:rsidRDefault="00685A32">
      <w:r>
        <w:t>[</w:t>
      </w:r>
      <w:r w:rsidR="004F04FE">
        <w:t>TEMPLATE</w:t>
      </w:r>
      <w:r>
        <w:t xml:space="preserve"> – Intro TheraS</w:t>
      </w:r>
      <w:r w:rsidR="00DE6C54">
        <w:t>p</w:t>
      </w:r>
      <w:r>
        <w:t>here to rest of hospital/community practices]</w:t>
      </w:r>
    </w:p>
    <w:p w14:paraId="12970383" w14:textId="1637D424" w:rsidR="00685A32" w:rsidRDefault="00612738">
      <w:r>
        <w:t>[physician practice letterhead]</w:t>
      </w:r>
    </w:p>
    <w:p w14:paraId="145D038D" w14:textId="6B3C5CE6" w:rsidR="00685A32" w:rsidRDefault="00685A32">
      <w:r>
        <w:t>Dear Physician-</w:t>
      </w:r>
    </w:p>
    <w:p w14:paraId="429232B3" w14:textId="68E64FF8" w:rsidR="00685A32" w:rsidRDefault="00685A32">
      <w:r>
        <w:t>The Interventional Radiology Department at [hospital name] offer</w:t>
      </w:r>
      <w:r w:rsidR="00DE6C54">
        <w:t>s</w:t>
      </w:r>
      <w:r>
        <w:t xml:space="preserve"> a</w:t>
      </w:r>
      <w:r w:rsidR="00DE6C54">
        <w:t>n FDA-approved</w:t>
      </w:r>
      <w:r>
        <w:t xml:space="preserve"> minimally invasive </w:t>
      </w:r>
      <w:r w:rsidR="004F04FE">
        <w:t>therapy</w:t>
      </w:r>
      <w:r>
        <w:t xml:space="preserve"> to treat hepatocellular carcinoma (HCC). This therapy</w:t>
      </w:r>
      <w:r w:rsidR="00767EF3">
        <w:t xml:space="preserve"> is</w:t>
      </w:r>
      <w:r>
        <w:t xml:space="preserve"> </w:t>
      </w:r>
      <w:proofErr w:type="spellStart"/>
      <w:r>
        <w:t>TheraSphere</w:t>
      </w:r>
      <w:r w:rsidR="1EAD6857" w:rsidRPr="16AE29DC">
        <w:rPr>
          <w:vertAlign w:val="superscript"/>
        </w:rPr>
        <w:t>TM</w:t>
      </w:r>
      <w:proofErr w:type="spellEnd"/>
      <w:r w:rsidR="00C97DEE">
        <w:rPr>
          <w:vertAlign w:val="superscript"/>
        </w:rPr>
        <w:t xml:space="preserve"> </w:t>
      </w:r>
      <w:r w:rsidR="00767EF3">
        <w:t>Glass Microspheres which</w:t>
      </w:r>
      <w:r>
        <w:t xml:space="preserve"> provides an excellent opportunity to expand upon the multidisciplinary options we can provide to patients, </w:t>
      </w:r>
      <w:r w:rsidR="00BD4EFA">
        <w:t>alongside</w:t>
      </w:r>
      <w:r>
        <w:t xml:space="preserve"> surgery and systemic treatments. Below is some information about the technology for your consideration:</w:t>
      </w:r>
    </w:p>
    <w:p w14:paraId="7EE80070" w14:textId="45B1A3B3" w:rsidR="00685A32" w:rsidRDefault="00685A32" w:rsidP="00985B6D">
      <w:pPr>
        <w:ind w:left="720"/>
      </w:pPr>
      <w:r>
        <w:t xml:space="preserve">TheraSphere Y-90 </w:t>
      </w:r>
      <w:r w:rsidR="002E205D">
        <w:t xml:space="preserve">Glass Microspheres </w:t>
      </w:r>
      <w:r>
        <w:t>is a selective internal radiation therapy (SIRT) for local tumor control of solitary tumors (</w:t>
      </w:r>
      <w:r w:rsidRPr="00685A32">
        <w:t>1-8 cm in diameter), in patients with unresectable hepatocellular carcinoma (HCC), Child-Pugh Score A cirrhosis, well-compensated liver function, no macrovascular invasion, and good performance status</w:t>
      </w:r>
      <w:r>
        <w:t>. TheraSphere does not disrupt current treatments.</w:t>
      </w:r>
    </w:p>
    <w:p w14:paraId="4F9EC264" w14:textId="05E4231D" w:rsidR="00796F3D" w:rsidRDefault="00796F3D" w:rsidP="16AE29DC">
      <w:pPr>
        <w:spacing w:after="0" w:afterAutospacing="1" w:line="240" w:lineRule="auto"/>
        <w:ind w:left="720"/>
      </w:pPr>
      <w:r>
        <w:t xml:space="preserve">Recent data released about TheraSphere showed </w:t>
      </w:r>
      <w:r w:rsidR="00170C88">
        <w:t xml:space="preserve">that 100% of the patients enrolled in the LEGACY study showed a </w:t>
      </w:r>
      <w:r w:rsidR="00D67C40">
        <w:t xml:space="preserve">tumor </w:t>
      </w:r>
      <w:r w:rsidR="00170C88">
        <w:t>response</w:t>
      </w:r>
      <w:r w:rsidR="6E60FBAB">
        <w:t xml:space="preserve"> (</w:t>
      </w:r>
      <w:r w:rsidR="004956D3">
        <w:t>complete response</w:t>
      </w:r>
      <w:r w:rsidR="6E60FBAB">
        <w:t xml:space="preserve"> or </w:t>
      </w:r>
      <w:r w:rsidR="004956D3">
        <w:t>partial response</w:t>
      </w:r>
      <w:r w:rsidR="6E60FBAB" w:rsidRPr="004956D3">
        <w:t>)</w:t>
      </w:r>
      <w:r w:rsidR="0C937132" w:rsidRPr="004956D3">
        <w:t xml:space="preserve"> up to 54 months post treatment</w:t>
      </w:r>
      <w:r w:rsidR="00170C88">
        <w:t>.  A 93% overall survival rate was achieved at 3 years in patients with transplant or resection following TheraSphere treatment.</w:t>
      </w:r>
      <w:r w:rsidR="0038576F" w:rsidRPr="4FD362E4">
        <w:rPr>
          <w:vertAlign w:val="superscript"/>
        </w:rPr>
        <w:t>1</w:t>
      </w:r>
      <w:r w:rsidR="00AB162F" w:rsidRPr="00AB162F">
        <w:t xml:space="preserve"> </w:t>
      </w:r>
      <w:r w:rsidR="00AB162F">
        <w:t>No patients experienced radiation liver-induced liver disease or failure, with a low rate (5.6%) of device/procedure rated serious adverse events (SAEs).</w:t>
      </w:r>
    </w:p>
    <w:p w14:paraId="65136049" w14:textId="1DC978F3" w:rsidR="00796F3D" w:rsidRDefault="00796F3D">
      <w:r>
        <w:t>Please find additional information</w:t>
      </w:r>
      <w:r w:rsidR="00D4089B">
        <w:t xml:space="preserve">, </w:t>
      </w:r>
      <w:r>
        <w:t xml:space="preserve">a one-page overview of the LEGACY </w:t>
      </w:r>
      <w:r w:rsidR="00E53D57">
        <w:t xml:space="preserve">Study </w:t>
      </w:r>
      <w:r>
        <w:t>data for your review</w:t>
      </w:r>
      <w:r w:rsidR="007E1066">
        <w:t xml:space="preserve"> and more detail on the information above</w:t>
      </w:r>
      <w:r w:rsidR="001903CE">
        <w:t xml:space="preserve"> and consider recommending this proven therapy to treat HCC</w:t>
      </w:r>
      <w:r>
        <w:t xml:space="preserve">. </w:t>
      </w:r>
      <w:r w:rsidR="00B70B2D">
        <w:t xml:space="preserve">When </w:t>
      </w:r>
      <w:r>
        <w:t xml:space="preserve">you see patients with HCC, we welcome your referral to our office </w:t>
      </w:r>
      <w:r w:rsidR="00A36EEC">
        <w:t>for a</w:t>
      </w:r>
      <w:r w:rsidR="007A19C3">
        <w:t>n IR</w:t>
      </w:r>
      <w:r w:rsidR="00A36EEC">
        <w:t xml:space="preserve"> </w:t>
      </w:r>
      <w:r>
        <w:t xml:space="preserve">consultation to discuss TheraSphere as </w:t>
      </w:r>
      <w:r w:rsidR="007A19C3">
        <w:t xml:space="preserve">a treatment </w:t>
      </w:r>
      <w:r>
        <w:t xml:space="preserve">option for your patients. </w:t>
      </w:r>
    </w:p>
    <w:p w14:paraId="77A44B2C" w14:textId="5A829A4F" w:rsidR="00796F3D" w:rsidRDefault="00796F3D">
      <w:r>
        <w:t xml:space="preserve">To schedule your patient for </w:t>
      </w:r>
      <w:r w:rsidR="00640630">
        <w:t xml:space="preserve">an </w:t>
      </w:r>
      <w:r>
        <w:t xml:space="preserve">IR office consultation please call </w:t>
      </w:r>
      <w:r w:rsidR="00640630">
        <w:t xml:space="preserve">[Name of patient coordinator] at </w:t>
      </w:r>
      <w:r>
        <w:t>[###-###-####].</w:t>
      </w:r>
    </w:p>
    <w:p w14:paraId="27CAFA78" w14:textId="30F78890" w:rsidR="00796F3D" w:rsidRDefault="00796F3D"/>
    <w:p w14:paraId="233ED448" w14:textId="2A3368CA" w:rsidR="00796F3D" w:rsidRDefault="00796F3D">
      <w:r>
        <w:t>Best regards,</w:t>
      </w:r>
    </w:p>
    <w:p w14:paraId="1147D4B8" w14:textId="0BB84753" w:rsidR="00796F3D" w:rsidRDefault="00796F3D"/>
    <w:p w14:paraId="379502A3" w14:textId="715CAD6B" w:rsidR="00796F3D" w:rsidRDefault="00796F3D">
      <w:r>
        <w:t>[physician names within practice]</w:t>
      </w:r>
    </w:p>
    <w:p w14:paraId="0B75C754" w14:textId="187EB8FF" w:rsidR="00796F3D" w:rsidRDefault="00796F3D">
      <w:r>
        <w:t>[Practice name]</w:t>
      </w:r>
    </w:p>
    <w:p w14:paraId="508BBB5E" w14:textId="664B41B4" w:rsidR="00796F3D" w:rsidRDefault="00796F3D">
      <w:r>
        <w:t>[Phone]</w:t>
      </w:r>
    </w:p>
    <w:sectPr w:rsidR="00796F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E0C07" w14:textId="77777777" w:rsidR="004E730A" w:rsidRDefault="004E730A" w:rsidP="00A678D0">
      <w:pPr>
        <w:spacing w:after="0" w:line="240" w:lineRule="auto"/>
      </w:pPr>
      <w:r>
        <w:separator/>
      </w:r>
    </w:p>
  </w:endnote>
  <w:endnote w:type="continuationSeparator" w:id="0">
    <w:p w14:paraId="23C8659B" w14:textId="77777777" w:rsidR="004E730A" w:rsidRDefault="004E730A" w:rsidP="00A67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EB79E" w14:textId="77777777" w:rsidR="004D4565" w:rsidRDefault="004D45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F4A9A" w14:textId="446831B7" w:rsidR="00A678D0" w:rsidRDefault="008210AB" w:rsidP="0091359F">
    <w:pPr>
      <w:pStyle w:val="Footer"/>
      <w:numPr>
        <w:ilvl w:val="0"/>
        <w:numId w:val="1"/>
      </w:numPr>
      <w:ind w:left="180" w:hanging="180"/>
      <w:rPr>
        <w:sz w:val="16"/>
        <w:szCs w:val="16"/>
      </w:rPr>
    </w:pPr>
    <w:r w:rsidRPr="0091359F">
      <w:rPr>
        <w:sz w:val="16"/>
        <w:szCs w:val="16"/>
      </w:rPr>
      <w:t xml:space="preserve">Salem R, Johnson GE, Kim E, Riaz A, </w:t>
    </w:r>
    <w:proofErr w:type="spellStart"/>
    <w:r w:rsidRPr="0091359F">
      <w:rPr>
        <w:sz w:val="16"/>
        <w:szCs w:val="16"/>
      </w:rPr>
      <w:t>Bishay</w:t>
    </w:r>
    <w:proofErr w:type="spellEnd"/>
    <w:r w:rsidRPr="0091359F">
      <w:rPr>
        <w:sz w:val="16"/>
        <w:szCs w:val="16"/>
      </w:rPr>
      <w:t xml:space="preserve"> V, Boucher E, Fowers K, </w:t>
    </w:r>
    <w:r w:rsidR="00BF577E" w:rsidRPr="0091359F">
      <w:rPr>
        <w:sz w:val="16"/>
        <w:szCs w:val="16"/>
      </w:rPr>
      <w:t xml:space="preserve">Lewandowski R, Padia SA, Yttrium 90 Radioembolization for the Treatment of Solitary Unresectable </w:t>
    </w:r>
    <w:r w:rsidR="00144767" w:rsidRPr="0091359F">
      <w:rPr>
        <w:sz w:val="16"/>
        <w:szCs w:val="16"/>
      </w:rPr>
      <w:t>Hepatocellular Carcinoma: The LEGACY Study. Hepatology. 2021</w:t>
    </w:r>
    <w:r w:rsidR="0091359F" w:rsidRPr="0091359F">
      <w:rPr>
        <w:sz w:val="16"/>
        <w:szCs w:val="16"/>
      </w:rPr>
      <w:t xml:space="preserve"> Mar 19.</w:t>
    </w:r>
  </w:p>
  <w:p w14:paraId="6C481F3B" w14:textId="77777777" w:rsidR="004D4565" w:rsidRDefault="004D4565" w:rsidP="004D4565">
    <w:pPr>
      <w:pStyle w:val="Footer"/>
      <w:rPr>
        <w:sz w:val="16"/>
        <w:szCs w:val="16"/>
      </w:rPr>
    </w:pPr>
  </w:p>
  <w:p w14:paraId="06CA4806" w14:textId="59C342AE" w:rsidR="004D4565" w:rsidRPr="0091359F" w:rsidRDefault="004D4565" w:rsidP="004D4565">
    <w:pPr>
      <w:pStyle w:val="Footer"/>
      <w:jc w:val="right"/>
      <w:rPr>
        <w:sz w:val="16"/>
        <w:szCs w:val="16"/>
      </w:rPr>
    </w:pPr>
    <w:r w:rsidRPr="004D4565">
      <w:rPr>
        <w:sz w:val="16"/>
        <w:szCs w:val="16"/>
      </w:rPr>
      <w:t xml:space="preserve">© </w:t>
    </w:r>
    <w:r>
      <w:rPr>
        <w:sz w:val="16"/>
        <w:szCs w:val="16"/>
      </w:rPr>
      <w:t>2021</w:t>
    </w:r>
    <w:r w:rsidRPr="004D4565">
      <w:rPr>
        <w:sz w:val="16"/>
        <w:szCs w:val="16"/>
      </w:rPr>
      <w:t xml:space="preserve"> Boston Scientific Corporation or its affiliates. All rights reserved.</w:t>
    </w:r>
    <w:r w:rsidR="00C36B6A">
      <w:rPr>
        <w:sz w:val="16"/>
        <w:szCs w:val="16"/>
      </w:rPr>
      <w:t xml:space="preserve"> </w:t>
    </w:r>
    <w:r w:rsidR="00C36B6A" w:rsidRPr="00C36B6A">
      <w:rPr>
        <w:sz w:val="16"/>
        <w:szCs w:val="16"/>
      </w:rPr>
      <w:t>PI-1170308-AA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342FE" w14:textId="77777777" w:rsidR="004D4565" w:rsidRDefault="004D45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B786B" w14:textId="77777777" w:rsidR="004E730A" w:rsidRDefault="004E730A" w:rsidP="00A678D0">
      <w:pPr>
        <w:spacing w:after="0" w:line="240" w:lineRule="auto"/>
      </w:pPr>
      <w:r>
        <w:separator/>
      </w:r>
    </w:p>
  </w:footnote>
  <w:footnote w:type="continuationSeparator" w:id="0">
    <w:p w14:paraId="6ACA15C2" w14:textId="77777777" w:rsidR="004E730A" w:rsidRDefault="004E730A" w:rsidP="00A67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E2F1A" w14:textId="77777777" w:rsidR="004D4565" w:rsidRDefault="004D45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8A6A1" w14:textId="77777777" w:rsidR="004D4565" w:rsidRDefault="004D45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0CBC5" w14:textId="77777777" w:rsidR="004D4565" w:rsidRDefault="004D45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F94A9C"/>
    <w:multiLevelType w:val="hybridMultilevel"/>
    <w:tmpl w:val="3716A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32"/>
    <w:rsid w:val="000420C5"/>
    <w:rsid w:val="00124F3B"/>
    <w:rsid w:val="001304D0"/>
    <w:rsid w:val="00144767"/>
    <w:rsid w:val="00170C88"/>
    <w:rsid w:val="00182C81"/>
    <w:rsid w:val="001903CE"/>
    <w:rsid w:val="00266594"/>
    <w:rsid w:val="00295A73"/>
    <w:rsid w:val="002B2E77"/>
    <w:rsid w:val="002D7383"/>
    <w:rsid w:val="002E205D"/>
    <w:rsid w:val="0038576F"/>
    <w:rsid w:val="004956D3"/>
    <w:rsid w:val="004A6E2A"/>
    <w:rsid w:val="004D4565"/>
    <w:rsid w:val="004E730A"/>
    <w:rsid w:val="004F04FE"/>
    <w:rsid w:val="005361BC"/>
    <w:rsid w:val="00612738"/>
    <w:rsid w:val="00640630"/>
    <w:rsid w:val="0068453B"/>
    <w:rsid w:val="00685A32"/>
    <w:rsid w:val="00724035"/>
    <w:rsid w:val="00767EF3"/>
    <w:rsid w:val="00796F3D"/>
    <w:rsid w:val="007A19C3"/>
    <w:rsid w:val="007B5405"/>
    <w:rsid w:val="007B6850"/>
    <w:rsid w:val="007E1066"/>
    <w:rsid w:val="0080171A"/>
    <w:rsid w:val="008210AB"/>
    <w:rsid w:val="00877D33"/>
    <w:rsid w:val="008E539B"/>
    <w:rsid w:val="0091359F"/>
    <w:rsid w:val="009216D6"/>
    <w:rsid w:val="00985B6D"/>
    <w:rsid w:val="00A21ED8"/>
    <w:rsid w:val="00A36EEC"/>
    <w:rsid w:val="00A678D0"/>
    <w:rsid w:val="00AB162F"/>
    <w:rsid w:val="00AB3FCA"/>
    <w:rsid w:val="00B3377D"/>
    <w:rsid w:val="00B4425C"/>
    <w:rsid w:val="00B474E6"/>
    <w:rsid w:val="00B640F6"/>
    <w:rsid w:val="00B70B2D"/>
    <w:rsid w:val="00B73832"/>
    <w:rsid w:val="00B97C17"/>
    <w:rsid w:val="00BD4EFA"/>
    <w:rsid w:val="00BF577E"/>
    <w:rsid w:val="00C36B6A"/>
    <w:rsid w:val="00C97DEE"/>
    <w:rsid w:val="00D31D29"/>
    <w:rsid w:val="00D4089B"/>
    <w:rsid w:val="00D67C40"/>
    <w:rsid w:val="00D90B3E"/>
    <w:rsid w:val="00DE60E4"/>
    <w:rsid w:val="00DE6C54"/>
    <w:rsid w:val="00E0755A"/>
    <w:rsid w:val="00E53D57"/>
    <w:rsid w:val="00E86C3A"/>
    <w:rsid w:val="00ED6454"/>
    <w:rsid w:val="00FB1EEF"/>
    <w:rsid w:val="045165BC"/>
    <w:rsid w:val="09E7A041"/>
    <w:rsid w:val="0C937132"/>
    <w:rsid w:val="0DBAA626"/>
    <w:rsid w:val="14E85AEE"/>
    <w:rsid w:val="16AE29DC"/>
    <w:rsid w:val="1E68EEF1"/>
    <w:rsid w:val="1EAD6857"/>
    <w:rsid w:val="2F5D7B4E"/>
    <w:rsid w:val="4FD362E4"/>
    <w:rsid w:val="5614C711"/>
    <w:rsid w:val="68615165"/>
    <w:rsid w:val="6E60F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E147E2"/>
  <w15:chartTrackingRefBased/>
  <w15:docId w15:val="{F0C54387-F84A-4641-81B3-B79AFEE1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21E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1E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1E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ED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7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8D0"/>
  </w:style>
  <w:style w:type="paragraph" w:styleId="Footer">
    <w:name w:val="footer"/>
    <w:basedOn w:val="Normal"/>
    <w:link w:val="FooterChar"/>
    <w:uiPriority w:val="99"/>
    <w:unhideWhenUsed/>
    <w:rsid w:val="00A67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8D0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ED64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9/05/relationships/documenttasks" Target="documenttasks/documenttasks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0C763853-A862-4ECC-9EA8-296C1B3890A7}">
    <t:Anchor>
      <t:Comment id="621732755"/>
    </t:Anchor>
    <t:History>
      <t:Event id="{EFEAA215-7844-4C56-B1DD-10CFBD4E8F0B}" time="2021-10-13T17:44:35.496Z">
        <t:Attribution userId="S::tala.kuretsky@bsci.com::867d705c-7d20-4f20-adf5-04439ef55d03" userProvider="AD" userName="Kuretsky, Tala"/>
        <t:Anchor>
          <t:Comment id="826515259"/>
        </t:Anchor>
        <t:Create/>
      </t:Event>
      <t:Event id="{68EEC2CF-3051-4768-A0A3-15B4C43CDAE8}" time="2021-10-13T17:44:35.496Z">
        <t:Attribution userId="S::tala.kuretsky@bsci.com::867d705c-7d20-4f20-adf5-04439ef55d03" userProvider="AD" userName="Kuretsky, Tala"/>
        <t:Anchor>
          <t:Comment id="826515259"/>
        </t:Anchor>
        <t:Assign userId="S::Kevin.Purnell@bsci.com::726e3973-ec9b-489a-ae8d-155c7737386e" userProvider="AD" userName="Purnell, Kevin"/>
      </t:Event>
      <t:Event id="{0187C7FF-9D73-4D20-8336-9E5DB222131D}" time="2021-10-13T17:44:35.496Z">
        <t:Attribution userId="S::tala.kuretsky@bsci.com::867d705c-7d20-4f20-adf5-04439ef55d03" userProvider="AD" userName="Kuretsky, Tala"/>
        <t:Anchor>
          <t:Comment id="826515259"/>
        </t:Anchor>
        <t:SetTitle title="@Purnell, Kevin I added up to 54 months post treatment. (referencing the swimmer plot in the paper.) The marketing data sheet does not mention timeframe."/>
      </t:Event>
    </t:History>
  </t:Task>
  <t:Task id="{88589E21-D2E0-48C4-92DE-01D0305FD5CA}">
    <t:Anchor>
      <t:Comment id="621732839"/>
    </t:Anchor>
    <t:History>
      <t:Event id="{E949BD03-3B45-493A-9CE9-B55BB85A7F52}" time="2021-10-13T17:56:12.27Z">
        <t:Attribution userId="S::tala.kuretsky@bsci.com::867d705c-7d20-4f20-adf5-04439ef55d03" userProvider="AD" userName="Kuretsky, Tala"/>
        <t:Anchor>
          <t:Comment id="394662635"/>
        </t:Anchor>
        <t:Create/>
      </t:Event>
      <t:Event id="{121A9BCC-6564-463F-9C83-F3938C739C1D}" time="2021-10-13T17:56:12.27Z">
        <t:Attribution userId="S::tala.kuretsky@bsci.com::867d705c-7d20-4f20-adf5-04439ef55d03" userProvider="AD" userName="Kuretsky, Tala"/>
        <t:Anchor>
          <t:Comment id="394662635"/>
        </t:Anchor>
        <t:Assign userId="S::Kevin.Purnell@bsci.com::726e3973-ec9b-489a-ae8d-155c7737386e" userProvider="AD" userName="Purnell, Kevin"/>
      </t:Event>
      <t:Event id="{96D4EDD5-C489-42D4-A1CF-237618D68217}" time="2021-10-13T17:56:12.27Z">
        <t:Attribution userId="S::tala.kuretsky@bsci.com::867d705c-7d20-4f20-adf5-04439ef55d03" userProvider="AD" userName="Kuretsky, Tala"/>
        <t:Anchor>
          <t:Comment id="394662635"/>
        </t:Anchor>
        <t:SetTitle title="@Purnell, Kevin removed sentence as the 100% response (CR or PR) already talks about response rate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781E5F88A6544B39F51E8B51B864C" ma:contentTypeVersion="30" ma:contentTypeDescription="Create a new document." ma:contentTypeScope="" ma:versionID="d612e1f15fda18f1beb3a1421e786640">
  <xsd:schema xmlns:xsd="http://www.w3.org/2001/XMLSchema" xmlns:xs="http://www.w3.org/2001/XMLSchema" xmlns:p="http://schemas.microsoft.com/office/2006/metadata/properties" xmlns:ns2="24b43e37-2056-4ae1-a5ad-8309e5222a33" xmlns:ns3="d3f16e79-c0d8-4670-a735-e3068e0824d6" targetNamespace="http://schemas.microsoft.com/office/2006/metadata/properties" ma:root="true" ma:fieldsID="66bcf806b70f7701ba23a695fdf1b5a3" ns2:_="" ns3:_="">
    <xsd:import namespace="24b43e37-2056-4ae1-a5ad-8309e5222a33"/>
    <xsd:import namespace="d3f16e79-c0d8-4670-a735-e3068e0824d6"/>
    <xsd:element name="properties">
      <xsd:complexType>
        <xsd:sequence>
          <xsd:element name="documentManagement">
            <xsd:complexType>
              <xsd:all>
                <xsd:element ref="ns2:DocPath" minOccurs="0"/>
                <xsd:element ref="ns2:Tags" minOccurs="0"/>
                <xsd:element ref="ns2:Publish" minOccurs="0"/>
                <xsd:element ref="ns2:Division" minOccurs="0"/>
                <xsd:element ref="ns2:MediaServiceMetadata" minOccurs="0"/>
                <xsd:element ref="ns2:MediaServiceFastMetadata" minOccurs="0"/>
                <xsd:element ref="ns2:Start_x0020_Flow" minOccurs="0"/>
                <xsd:element ref="ns2:MediaServiceDateTaken" minOccurs="0"/>
                <xsd:element ref="ns2:_Flow_SignoffStatus" minOccurs="0"/>
                <xsd:element ref="ns2:Shareable" minOccurs="0"/>
                <xsd:element ref="ns2:MediaServiceAutoKeyPoints" minOccurs="0"/>
                <xsd:element ref="ns2:MediaServiceKeyPoints" minOccurs="0"/>
                <xsd:element ref="ns2:BackOrderRpt" minOccurs="0"/>
                <xsd:element ref="ns2:NewName" minOccurs="0"/>
                <xsd:element ref="ns3:SharedWithUsers" minOccurs="0"/>
                <xsd:element ref="ns3:SharedWithDetails" minOccurs="0"/>
                <xsd:element ref="ns2:PreventLoop" minOccurs="0"/>
                <xsd:element ref="ns2:Video_x0020_Manually_x0020_Loaded_x0020_to_x0020_Showpad_x003f_" minOccurs="0"/>
                <xsd:element ref="ns2:VideoComme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INum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43e37-2056-4ae1-a5ad-8309e5222a33" elementFormDefault="qualified">
    <xsd:import namespace="http://schemas.microsoft.com/office/2006/documentManagement/types"/>
    <xsd:import namespace="http://schemas.microsoft.com/office/infopath/2007/PartnerControls"/>
    <xsd:element name="DocPath" ma:index="8" nillable="true" ma:displayName="Document Path" ma:internalName="DocPath">
      <xsd:simpleType>
        <xsd:restriction base="dms:Text">
          <xsd:maxLength value="255"/>
        </xsd:restriction>
      </xsd:simpleType>
    </xsd:element>
    <xsd:element name="Tags" ma:index="9" nillable="true" ma:displayName="Tags" ma:internalName="Tags">
      <xsd:simpleType>
        <xsd:restriction base="dms:Text">
          <xsd:maxLength value="255"/>
        </xsd:restriction>
      </xsd:simpleType>
    </xsd:element>
    <xsd:element name="Publish" ma:index="10" nillable="true" ma:displayName="Publish" ma:default="Not published" ma:format="Dropdown" ma:internalName="Publish">
      <xsd:simpleType>
        <xsd:restriction base="dms:Choice">
          <xsd:enumeration value="Publish"/>
          <xsd:enumeration value="Not published"/>
        </xsd:restriction>
      </xsd:simpleType>
    </xsd:element>
    <xsd:element name="Division" ma:index="11" nillable="true" ma:displayName="Division" ma:default="PI" ma:internalName="Division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Start_x0020_Flow" ma:index="14" nillable="true" ma:displayName="Start Flow" ma:internalName="Start_x0020_Flow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Shareable" ma:index="17" nillable="true" ma:displayName="Shareable" ma:default="1" ma:internalName="Shareable">
      <xsd:simpleType>
        <xsd:restriction base="dms:Boolea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ackOrderRpt" ma:index="20" nillable="true" ma:displayName="Backorder Report" ma:format="Dropdown" ma:internalName="BackOrderRpt">
      <xsd:simpleType>
        <xsd:restriction base="dms:Choice">
          <xsd:enumeration value="Yes"/>
          <xsd:enumeration value="No"/>
        </xsd:restriction>
      </xsd:simpleType>
    </xsd:element>
    <xsd:element name="NewName" ma:index="21" nillable="true" ma:displayName="NewName" ma:format="Dropdown" ma:internalName="NewName">
      <xsd:simpleType>
        <xsd:restriction base="dms:Text">
          <xsd:maxLength value="255"/>
        </xsd:restriction>
      </xsd:simpleType>
    </xsd:element>
    <xsd:element name="PreventLoop" ma:index="24" nillable="true" ma:displayName="PreventLoop" ma:default="0" ma:internalName="PreventLoop">
      <xsd:simpleType>
        <xsd:restriction base="dms:Boolean"/>
      </xsd:simpleType>
    </xsd:element>
    <xsd:element name="Video_x0020_Manually_x0020_Loaded_x0020_to_x0020_Showpad_x003f_" ma:index="25" nillable="true" ma:displayName="Manually Loaded to Showpad?" ma:default="0" ma:internalName="Video_x0020_Manually_x0020_Loaded_x0020_to_x0020_Showpad_x003f_">
      <xsd:simpleType>
        <xsd:restriction base="dms:Boolean"/>
      </xsd:simpleType>
    </xsd:element>
    <xsd:element name="VideoComments" ma:index="26" nillable="true" ma:displayName="Video Comments" ma:format="Dropdown" ma:internalName="VideoComments">
      <xsd:simpleType>
        <xsd:restriction base="dms:Text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PINum" ma:index="31" nillable="true" ma:displayName="PI Number" ma:internalName="PINum">
      <xsd:simpleType>
        <xsd:restriction base="dms:Text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16e79-c0d8-4670-a735-e3068e0824d6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Comments xmlns="24b43e37-2056-4ae1-a5ad-8309e5222a33" xsi:nil="true"/>
    <Shareable xmlns="24b43e37-2056-4ae1-a5ad-8309e5222a33">true</Shareable>
    <Division xmlns="24b43e37-2056-4ae1-a5ad-8309e5222a33">PI</Division>
    <PreventLoop xmlns="24b43e37-2056-4ae1-a5ad-8309e5222a33">true</PreventLoop>
    <PINum xmlns="24b43e37-2056-4ae1-a5ad-8309e5222a33">PI-1170308-AA</PINum>
    <BackOrderRpt xmlns="24b43e37-2056-4ae1-a5ad-8309e5222a33" xsi:nil="true"/>
    <_Flow_SignoffStatus xmlns="24b43e37-2056-4ae1-a5ad-8309e5222a33" xsi:nil="true"/>
    <DocPath xmlns="24b43e37-2056-4ae1-a5ad-8309e5222a33">Sales Materials/TheraSphere Therapy Awareness/Selling Materials/</DocPath>
    <Publish xmlns="24b43e37-2056-4ae1-a5ad-8309e5222a33">Publish</Publish>
    <Tags xmlns="24b43e37-2056-4ae1-a5ad-8309e5222a33">TheraSphere Therapy Awareness; Selling Materials;</Tags>
    <Start_x0020_Flow xmlns="24b43e37-2056-4ae1-a5ad-8309e5222a33" xsi:nil="true"/>
    <NewName xmlns="24b43e37-2056-4ae1-a5ad-8309e5222a33" xsi:nil="true"/>
    <Video_x0020_Manually_x0020_Loaded_x0020_to_x0020_Showpad_x003f_ xmlns="24b43e37-2056-4ae1-a5ad-8309e5222a33">false</Video_x0020_Manually_x0020_Loaded_x0020_to_x0020_Showpad_x003f_>
  </documentManagement>
</p:properties>
</file>

<file path=customXml/itemProps1.xml><?xml version="1.0" encoding="utf-8"?>
<ds:datastoreItem xmlns:ds="http://schemas.openxmlformats.org/officeDocument/2006/customXml" ds:itemID="{07BB6CCA-E233-4FE1-9065-16FEA7D7EA96}"/>
</file>

<file path=customXml/itemProps2.xml><?xml version="1.0" encoding="utf-8"?>
<ds:datastoreItem xmlns:ds="http://schemas.openxmlformats.org/officeDocument/2006/customXml" ds:itemID="{5A09B0F6-18D7-4409-9123-23A5600593AE}"/>
</file>

<file path=customXml/itemProps3.xml><?xml version="1.0" encoding="utf-8"?>
<ds:datastoreItem xmlns:ds="http://schemas.openxmlformats.org/officeDocument/2006/customXml" ds:itemID="{591C02ED-4EDF-471E-85C8-D2737CC88D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Kuretsky, Tala</dc:creator>
  <cp:keywords/>
  <dc:description/>
  <cp:lastModifiedBy>Madich, Molly</cp:lastModifiedBy>
  <cp:revision>2</cp:revision>
  <dcterms:created xsi:type="dcterms:W3CDTF">2021-11-04T15:37:00Z</dcterms:created>
  <dcterms:modified xsi:type="dcterms:W3CDTF">2021-11-04T15:37:00Z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0x010100BAC781E5F88A6544B39F51E8B51B864C</vt:lpwstr>
  </property>
</Properties>
</file>